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22FBD3" w14:textId="58C0DD61" w:rsidR="001B286F" w:rsidRPr="004E4803" w:rsidRDefault="004E4803" w:rsidP="004E4803">
      <w:pPr>
        <w:jc w:val="center"/>
        <w:rPr>
          <w:rFonts w:ascii="Georgia" w:hAnsi="Georgia"/>
          <w:b/>
          <w:bCs/>
          <w:sz w:val="50"/>
          <w:szCs w:val="50"/>
        </w:rPr>
      </w:pPr>
      <w:r w:rsidRPr="004E4803">
        <w:rPr>
          <w:rFonts w:ascii="Georgia" w:hAnsi="Georgia"/>
          <w:b/>
          <w:bCs/>
          <w:sz w:val="50"/>
          <w:szCs w:val="50"/>
        </w:rPr>
        <w:t>TOLKIEN</w:t>
      </w:r>
    </w:p>
    <w:p w14:paraId="7AC6E760" w14:textId="0F842E15" w:rsidR="004E4803" w:rsidRPr="004E4803" w:rsidRDefault="004E4803" w:rsidP="004E4803">
      <w:pPr>
        <w:jc w:val="center"/>
        <w:rPr>
          <w:rFonts w:ascii="Georgia" w:hAnsi="Georgia"/>
          <w:b/>
          <w:bCs/>
          <w:sz w:val="32"/>
          <w:szCs w:val="32"/>
        </w:rPr>
      </w:pPr>
      <w:r w:rsidRPr="004E4803">
        <w:rPr>
          <w:rFonts w:ascii="Georgia" w:hAnsi="Georgia"/>
          <w:b/>
          <w:bCs/>
          <w:sz w:val="32"/>
          <w:szCs w:val="32"/>
        </w:rPr>
        <w:t>Uomo</w:t>
      </w:r>
      <w:r>
        <w:rPr>
          <w:rFonts w:ascii="Georgia" w:hAnsi="Georgia"/>
          <w:b/>
          <w:bCs/>
          <w:sz w:val="32"/>
          <w:szCs w:val="32"/>
        </w:rPr>
        <w:t>,</w:t>
      </w:r>
      <w:r w:rsidRPr="004E4803">
        <w:rPr>
          <w:rFonts w:ascii="Georgia" w:hAnsi="Georgia"/>
          <w:b/>
          <w:bCs/>
          <w:sz w:val="32"/>
          <w:szCs w:val="32"/>
        </w:rPr>
        <w:t xml:space="preserve"> </w:t>
      </w:r>
      <w:r>
        <w:rPr>
          <w:rFonts w:ascii="Georgia" w:hAnsi="Georgia"/>
          <w:b/>
          <w:bCs/>
          <w:sz w:val="32"/>
          <w:szCs w:val="32"/>
        </w:rPr>
        <w:t>P</w:t>
      </w:r>
      <w:r w:rsidRPr="004E4803">
        <w:rPr>
          <w:rFonts w:ascii="Georgia" w:hAnsi="Georgia"/>
          <w:b/>
          <w:bCs/>
          <w:sz w:val="32"/>
          <w:szCs w:val="32"/>
        </w:rPr>
        <w:t>rofessore</w:t>
      </w:r>
      <w:r>
        <w:rPr>
          <w:rFonts w:ascii="Georgia" w:hAnsi="Georgia"/>
          <w:b/>
          <w:bCs/>
          <w:sz w:val="32"/>
          <w:szCs w:val="32"/>
        </w:rPr>
        <w:t>,</w:t>
      </w:r>
      <w:r w:rsidRPr="004E4803">
        <w:rPr>
          <w:rFonts w:ascii="Georgia" w:hAnsi="Georgia"/>
          <w:b/>
          <w:bCs/>
          <w:sz w:val="32"/>
          <w:szCs w:val="32"/>
        </w:rPr>
        <w:t xml:space="preserve"> </w:t>
      </w:r>
      <w:r>
        <w:rPr>
          <w:rFonts w:ascii="Georgia" w:hAnsi="Georgia"/>
          <w:b/>
          <w:bCs/>
          <w:sz w:val="32"/>
          <w:szCs w:val="32"/>
        </w:rPr>
        <w:t>A</w:t>
      </w:r>
      <w:r w:rsidRPr="004E4803">
        <w:rPr>
          <w:rFonts w:ascii="Georgia" w:hAnsi="Georgia"/>
          <w:b/>
          <w:bCs/>
          <w:sz w:val="32"/>
          <w:szCs w:val="32"/>
        </w:rPr>
        <w:t>utore</w:t>
      </w:r>
    </w:p>
    <w:p w14:paraId="5071286B" w14:textId="77777777" w:rsidR="001B286F" w:rsidRDefault="001B286F"/>
    <w:p w14:paraId="62565E81" w14:textId="77777777" w:rsidR="004E4803" w:rsidRDefault="004E4803" w:rsidP="001B286F">
      <w:pPr>
        <w:spacing w:line="360" w:lineRule="auto"/>
        <w:rPr>
          <w:rFonts w:ascii="Georgia" w:hAnsi="Georgia" w:cs="Arial"/>
          <w:b/>
          <w:bCs/>
        </w:rPr>
      </w:pPr>
    </w:p>
    <w:p w14:paraId="19AA8779" w14:textId="267456E1" w:rsidR="008E79F9" w:rsidRPr="001D0D19" w:rsidRDefault="001B286F" w:rsidP="001B286F">
      <w:pPr>
        <w:spacing w:line="360" w:lineRule="auto"/>
        <w:rPr>
          <w:rFonts w:ascii="Georgia" w:hAnsi="Georgia" w:cs="Arial"/>
          <w:b/>
          <w:bCs/>
        </w:rPr>
      </w:pPr>
      <w:r w:rsidRPr="001D0D19">
        <w:rPr>
          <w:rFonts w:ascii="Georgia" w:hAnsi="Georgia" w:cs="Arial"/>
          <w:b/>
          <w:bCs/>
        </w:rPr>
        <w:t xml:space="preserve">PRESTATORI </w:t>
      </w:r>
    </w:p>
    <w:p w14:paraId="5842A3A6" w14:textId="77777777" w:rsidR="001D0D19" w:rsidRPr="001D0D19" w:rsidRDefault="001D0D19" w:rsidP="001B286F">
      <w:pPr>
        <w:pStyle w:val="Corpotesto"/>
        <w:spacing w:line="360" w:lineRule="auto"/>
        <w:ind w:left="0" w:right="1180"/>
        <w:rPr>
          <w:rFonts w:ascii="Georgia" w:eastAsia="Calibri" w:hAnsi="Georgia"/>
          <w:sz w:val="24"/>
          <w:szCs w:val="24"/>
          <w:lang w:eastAsia="it-IT"/>
        </w:rPr>
      </w:pPr>
    </w:p>
    <w:p w14:paraId="09C8120D" w14:textId="47F6AA7C" w:rsidR="001D0D19" w:rsidRPr="001D0D19" w:rsidRDefault="001D0D19" w:rsidP="001D0D19">
      <w:pPr>
        <w:pStyle w:val="Corpotesto"/>
        <w:spacing w:line="480" w:lineRule="auto"/>
        <w:ind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>Archivio Astrolabio-Ubaldini, Roma</w:t>
      </w:r>
    </w:p>
    <w:p w14:paraId="05856957" w14:textId="77777777" w:rsidR="001D0D19" w:rsidRPr="001D0D19" w:rsidRDefault="001D0D19" w:rsidP="001D0D19">
      <w:pPr>
        <w:pStyle w:val="Corpotesto"/>
        <w:spacing w:line="480" w:lineRule="auto"/>
        <w:ind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 xml:space="preserve">BBTEK, Serravalle </w:t>
      </w:r>
    </w:p>
    <w:p w14:paraId="6FA81DB7" w14:textId="77777777" w:rsidR="001D0D19" w:rsidRPr="001D0D19" w:rsidRDefault="001D0D19" w:rsidP="001D0D19">
      <w:pPr>
        <w:pStyle w:val="Corpotesto"/>
        <w:spacing w:line="480" w:lineRule="auto"/>
        <w:ind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 xml:space="preserve">Bodleian Libraries, Oxford </w:t>
      </w:r>
    </w:p>
    <w:p w14:paraId="37DB714A" w14:textId="59409087" w:rsidR="001D0D19" w:rsidRPr="001D0D19" w:rsidRDefault="001D0D19" w:rsidP="001D0D19">
      <w:pPr>
        <w:pStyle w:val="Corpotesto"/>
        <w:spacing w:line="480" w:lineRule="auto"/>
        <w:ind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>DAMA Collection</w:t>
      </w:r>
      <w:r w:rsidR="00950CF0">
        <w:rPr>
          <w:rFonts w:ascii="Georgia" w:eastAsia="Calibri" w:hAnsi="Georgia"/>
          <w:sz w:val="24"/>
          <w:szCs w:val="24"/>
          <w:lang w:eastAsia="it-IT"/>
        </w:rPr>
        <w:t xml:space="preserve"> </w:t>
      </w:r>
      <w:r w:rsidRPr="001D0D19">
        <w:rPr>
          <w:rFonts w:ascii="Georgia" w:eastAsia="Calibri" w:hAnsi="Georgia"/>
          <w:sz w:val="24"/>
          <w:szCs w:val="24"/>
          <w:lang w:eastAsia="it-IT"/>
        </w:rPr>
        <w:t xml:space="preserve">di Davide Martini </w:t>
      </w:r>
    </w:p>
    <w:p w14:paraId="30CED0D7" w14:textId="6040FA9E" w:rsidR="001D0D19" w:rsidRPr="001D0D19" w:rsidRDefault="001D0D19" w:rsidP="001D0D19">
      <w:pPr>
        <w:pStyle w:val="Corpotesto"/>
        <w:spacing w:line="480" w:lineRule="auto"/>
        <w:ind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>Fondazione Arnoldo e Alberto Mondadori, Milano</w:t>
      </w:r>
    </w:p>
    <w:p w14:paraId="2DBD6DAC" w14:textId="77777777" w:rsidR="001D0D19" w:rsidRPr="001D0D19" w:rsidRDefault="001D0D19" w:rsidP="001D0D19">
      <w:pPr>
        <w:pStyle w:val="Corpotesto"/>
        <w:spacing w:line="480" w:lineRule="auto"/>
        <w:ind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 xml:space="preserve">Fondazione Biblioteca Benedetto Croce, Napoli </w:t>
      </w:r>
    </w:p>
    <w:p w14:paraId="2D0EE131" w14:textId="77777777" w:rsidR="001D0D19" w:rsidRPr="001D0D19" w:rsidRDefault="001D0D19" w:rsidP="001D0D19">
      <w:pPr>
        <w:pStyle w:val="Corpotesto"/>
        <w:spacing w:line="480" w:lineRule="auto"/>
        <w:ind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 xml:space="preserve">Greisinger Museum, Jenins (CH) </w:t>
      </w:r>
    </w:p>
    <w:p w14:paraId="323E3D59" w14:textId="28C706B5" w:rsidR="001D0D19" w:rsidRPr="001D0D19" w:rsidRDefault="001D0D19" w:rsidP="001D0D19">
      <w:pPr>
        <w:pStyle w:val="Corpotesto"/>
        <w:spacing w:line="480" w:lineRule="auto"/>
        <w:ind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>HarperCollins Publishers King Edward’s School di Birmingham</w:t>
      </w:r>
    </w:p>
    <w:p w14:paraId="3B22D242" w14:textId="5009C0AC" w:rsidR="001D0D19" w:rsidRPr="001D0D19" w:rsidRDefault="001D0D19" w:rsidP="001D0D19">
      <w:pPr>
        <w:pStyle w:val="Corpotesto"/>
        <w:spacing w:line="480" w:lineRule="auto"/>
        <w:ind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>The Oratory of Saint Philip Neri, Birmingham</w:t>
      </w:r>
    </w:p>
    <w:p w14:paraId="2300588F" w14:textId="01068246" w:rsidR="001D0D19" w:rsidRPr="001D0D19" w:rsidRDefault="001D0D19" w:rsidP="001D0D19">
      <w:pPr>
        <w:pStyle w:val="Corpotesto"/>
        <w:spacing w:line="480" w:lineRule="auto"/>
        <w:ind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>The Tolkien Society University of Reading Venerabile Collegio Inglese, Roma</w:t>
      </w:r>
    </w:p>
    <w:p w14:paraId="5F522364" w14:textId="77777777" w:rsidR="001D0D19" w:rsidRPr="001D0D19" w:rsidRDefault="001D0D19" w:rsidP="001D0D19">
      <w:pPr>
        <w:pStyle w:val="Corpotesto"/>
        <w:spacing w:line="480" w:lineRule="auto"/>
        <w:ind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>Warner Bros Discovery Italia</w:t>
      </w:r>
    </w:p>
    <w:p w14:paraId="74758ECD" w14:textId="77777777" w:rsidR="00DC46C5" w:rsidRDefault="001D0D19" w:rsidP="001D0D19">
      <w:pPr>
        <w:pStyle w:val="Corpotesto"/>
        <w:spacing w:line="480" w:lineRule="auto"/>
        <w:ind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 xml:space="preserve">Alessandro Cacialli </w:t>
      </w:r>
    </w:p>
    <w:p w14:paraId="6D248B11" w14:textId="3C21B6FB" w:rsidR="001D0D19" w:rsidRPr="001D0D19" w:rsidRDefault="001D0D19" w:rsidP="001D0D19">
      <w:pPr>
        <w:pStyle w:val="Corpotesto"/>
        <w:spacing w:line="480" w:lineRule="auto"/>
        <w:ind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>Fabio Celoni</w:t>
      </w:r>
    </w:p>
    <w:p w14:paraId="2DF7FFEA" w14:textId="77777777" w:rsidR="001D0D19" w:rsidRPr="001D0D19" w:rsidRDefault="001D0D19" w:rsidP="001D0D19">
      <w:pPr>
        <w:pStyle w:val="Corpotesto"/>
        <w:spacing w:line="480" w:lineRule="auto"/>
        <w:ind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>Oronzo Cilli</w:t>
      </w:r>
    </w:p>
    <w:p w14:paraId="301F86AE" w14:textId="1E218DD9" w:rsidR="001D0D19" w:rsidRPr="001D0D19" w:rsidRDefault="001D0D19" w:rsidP="001D0D19">
      <w:pPr>
        <w:pStyle w:val="Corpotesto"/>
        <w:spacing w:line="480" w:lineRule="auto"/>
        <w:ind w:left="142"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>Piero Crida</w:t>
      </w:r>
    </w:p>
    <w:p w14:paraId="1CCC6FA3" w14:textId="77777777" w:rsidR="001D0D19" w:rsidRPr="001D0D19" w:rsidRDefault="001D0D19" w:rsidP="001D0D19">
      <w:pPr>
        <w:pStyle w:val="Corpotesto"/>
        <w:spacing w:line="480" w:lineRule="auto"/>
        <w:ind w:left="142"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>Linda Garland</w:t>
      </w:r>
    </w:p>
    <w:p w14:paraId="69E373D7" w14:textId="77777777" w:rsidR="001D0D19" w:rsidRPr="001D0D19" w:rsidRDefault="001D0D19" w:rsidP="001D0D19">
      <w:pPr>
        <w:pStyle w:val="Corpotesto"/>
        <w:spacing w:line="480" w:lineRule="auto"/>
        <w:ind w:left="142"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>Matteo Luteriani</w:t>
      </w:r>
    </w:p>
    <w:p w14:paraId="55DFDEB7" w14:textId="77777777" w:rsidR="001D0D19" w:rsidRPr="001D0D19" w:rsidRDefault="001D0D19" w:rsidP="001D0D19">
      <w:pPr>
        <w:pStyle w:val="Corpotesto"/>
        <w:spacing w:line="480" w:lineRule="auto"/>
        <w:ind w:left="142"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>Davide Martini</w:t>
      </w:r>
    </w:p>
    <w:p w14:paraId="086FE3A2" w14:textId="77777777" w:rsidR="001D0D19" w:rsidRPr="001D0D19" w:rsidRDefault="001D0D19" w:rsidP="001D0D19">
      <w:pPr>
        <w:pStyle w:val="Corpotesto"/>
        <w:spacing w:line="480" w:lineRule="auto"/>
        <w:ind w:left="142"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>Mattia Moruzzi</w:t>
      </w:r>
    </w:p>
    <w:p w14:paraId="7C8A66B2" w14:textId="77777777" w:rsidR="001D0D19" w:rsidRPr="001D0D19" w:rsidRDefault="001D0D19" w:rsidP="001D0D19">
      <w:pPr>
        <w:pStyle w:val="Corpotesto"/>
        <w:spacing w:line="480" w:lineRule="auto"/>
        <w:ind w:left="142"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 xml:space="preserve">Padre Guglielmo Spirito </w:t>
      </w:r>
    </w:p>
    <w:p w14:paraId="55CD2140" w14:textId="71C0625C" w:rsidR="001D0D19" w:rsidRPr="001D0D19" w:rsidRDefault="001D0D19" w:rsidP="001D0D19">
      <w:pPr>
        <w:pStyle w:val="Corpotesto"/>
        <w:spacing w:line="480" w:lineRule="auto"/>
        <w:ind w:left="142" w:right="1180" w:hanging="158"/>
        <w:rPr>
          <w:rFonts w:ascii="Georgia" w:eastAsia="Calibri" w:hAnsi="Georgia"/>
          <w:sz w:val="24"/>
          <w:szCs w:val="24"/>
          <w:lang w:eastAsia="it-IT"/>
        </w:rPr>
      </w:pPr>
      <w:r w:rsidRPr="001D0D19">
        <w:rPr>
          <w:rFonts w:ascii="Georgia" w:eastAsia="Calibri" w:hAnsi="Georgia"/>
          <w:sz w:val="24"/>
          <w:szCs w:val="24"/>
          <w:lang w:eastAsia="it-IT"/>
        </w:rPr>
        <w:t>Veronica Stima</w:t>
      </w:r>
    </w:p>
    <w:sectPr w:rsidR="001D0D19" w:rsidRPr="001D0D19" w:rsidSect="004E4803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EF4EFE" w14:textId="77777777" w:rsidR="00FB5306" w:rsidRDefault="00FB5306" w:rsidP="00FB5306">
      <w:pPr>
        <w:spacing w:after="0" w:line="240" w:lineRule="auto"/>
      </w:pPr>
      <w:r>
        <w:separator/>
      </w:r>
    </w:p>
  </w:endnote>
  <w:endnote w:type="continuationSeparator" w:id="0">
    <w:p w14:paraId="25D2CBC6" w14:textId="77777777" w:rsidR="00FB5306" w:rsidRDefault="00FB5306" w:rsidP="00FB5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73393" w14:textId="77777777" w:rsidR="00FB5306" w:rsidRDefault="00FB5306" w:rsidP="00FB5306">
      <w:pPr>
        <w:spacing w:after="0" w:line="240" w:lineRule="auto"/>
      </w:pPr>
      <w:r>
        <w:separator/>
      </w:r>
    </w:p>
  </w:footnote>
  <w:footnote w:type="continuationSeparator" w:id="0">
    <w:p w14:paraId="6D110DEA" w14:textId="77777777" w:rsidR="00FB5306" w:rsidRDefault="00FB5306" w:rsidP="00FB53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B3"/>
    <w:rsid w:val="001B286F"/>
    <w:rsid w:val="001D0D19"/>
    <w:rsid w:val="002678B3"/>
    <w:rsid w:val="00416530"/>
    <w:rsid w:val="00431EA4"/>
    <w:rsid w:val="004E4803"/>
    <w:rsid w:val="00892A62"/>
    <w:rsid w:val="008E79F9"/>
    <w:rsid w:val="009220BF"/>
    <w:rsid w:val="00950CF0"/>
    <w:rsid w:val="00D70E55"/>
    <w:rsid w:val="00DC46C5"/>
    <w:rsid w:val="00E568ED"/>
    <w:rsid w:val="00F00B72"/>
    <w:rsid w:val="00FB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EB3CB"/>
  <w15:chartTrackingRefBased/>
  <w15:docId w15:val="{FBA61F8F-CF14-464B-9E8E-52B9ECAD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67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67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67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67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67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678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678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678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678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678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678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678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678B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678B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678B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678B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678B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678B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678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67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67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6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67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678B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678B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678B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678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678B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678B3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1B286F"/>
    <w:pPr>
      <w:widowControl w:val="0"/>
      <w:autoSpaceDE w:val="0"/>
      <w:autoSpaceDN w:val="0"/>
      <w:spacing w:after="0" w:line="240" w:lineRule="auto"/>
      <w:ind w:left="158"/>
    </w:pPr>
    <w:rPr>
      <w:rFonts w:ascii="Arial" w:eastAsia="Arial" w:hAnsi="Arial" w:cs="Arial"/>
      <w:kern w:val="0"/>
      <w:sz w:val="19"/>
      <w:szCs w:val="19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B286F"/>
    <w:rPr>
      <w:rFonts w:ascii="Arial" w:eastAsia="Arial" w:hAnsi="Arial" w:cs="Arial"/>
      <w:kern w:val="0"/>
      <w:sz w:val="19"/>
      <w:szCs w:val="19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B53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5306"/>
  </w:style>
  <w:style w:type="paragraph" w:styleId="Pidipagina">
    <w:name w:val="footer"/>
    <w:basedOn w:val="Normale"/>
    <w:link w:val="PidipaginaCarattere"/>
    <w:uiPriority w:val="99"/>
    <w:unhideWhenUsed/>
    <w:rsid w:val="00FB53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5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Cerra</dc:creator>
  <cp:keywords/>
  <dc:description/>
  <cp:lastModifiedBy>Serena Cerra</cp:lastModifiedBy>
  <cp:revision>8</cp:revision>
  <cp:lastPrinted>2024-10-16T07:30:00Z</cp:lastPrinted>
  <dcterms:created xsi:type="dcterms:W3CDTF">2024-10-15T09:53:00Z</dcterms:created>
  <dcterms:modified xsi:type="dcterms:W3CDTF">2024-10-16T10:34:00Z</dcterms:modified>
</cp:coreProperties>
</file>